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“平台引领、虚实一体”服装结构与工艺课程群教学改革与实践</w:t>
      </w:r>
      <w:r>
        <w:rPr>
          <w:rFonts w:hint="eastAsia"/>
          <w:b/>
          <w:sz w:val="28"/>
          <w:szCs w:val="28"/>
        </w:rPr>
        <w:t>”</w:t>
      </w:r>
    </w:p>
    <w:p>
      <w:pPr>
        <w:jc w:val="center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支撑材料</w:t>
      </w:r>
    </w:p>
    <w:p>
      <w:pPr>
        <w:spacing w:line="440" w:lineRule="exact"/>
        <w:rPr>
          <w:rFonts w:hint="eastAsia"/>
        </w:rPr>
      </w:pPr>
      <w:r>
        <w:rPr>
          <w:rFonts w:hint="eastAsia"/>
          <w:lang w:eastAsia="zh-CN"/>
        </w:rPr>
        <w:t>材料见</w:t>
      </w:r>
      <w:r>
        <w:rPr>
          <w:rFonts w:hint="eastAsia"/>
        </w:rPr>
        <w:t>https://fz.tiangong.edu.cn/cgsb/list.htm</w:t>
      </w:r>
    </w:p>
    <w:p>
      <w:pPr>
        <w:spacing w:line="440" w:lineRule="exact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教师项目及获奖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2017年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“纺织之光”中国纺织工业联合会教育教学改革项目“服装结构设计课程模块的改革与建设”</w:t>
      </w:r>
      <w:r>
        <w:rPr>
          <w:rFonts w:hint="eastAsia" w:ascii="宋体" w:hAnsi="宋体" w:eastAsia="宋体"/>
          <w:sz w:val="24"/>
        </w:rPr>
        <w:t>申报书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2019年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“纺织之光”中国纺织工业联合会教育教学改革项目“服装结构设计课程模块的改革与建设”</w:t>
      </w:r>
      <w:r>
        <w:rPr>
          <w:rFonts w:hint="eastAsia" w:ascii="宋体" w:hAnsi="宋体" w:eastAsia="宋体"/>
          <w:sz w:val="24"/>
        </w:rPr>
        <w:t>结题证书</w:t>
      </w:r>
    </w:p>
    <w:p>
      <w:pPr>
        <w:spacing w:line="440" w:lineRule="exac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019</w:t>
      </w:r>
      <w:r>
        <w:rPr>
          <w:rFonts w:hint="eastAsia" w:ascii="宋体" w:hAnsi="宋体" w:eastAsia="宋体"/>
          <w:sz w:val="24"/>
        </w:rPr>
        <w:t>年，中国纺织工业联合会纺织高等教育教学成果奖</w:t>
      </w:r>
      <w:r>
        <w:rPr>
          <w:rFonts w:hint="eastAsia" w:ascii="宋体" w:hAnsi="宋体" w:eastAsia="宋体"/>
          <w:sz w:val="24"/>
          <w:lang w:eastAsia="zh-CN"/>
        </w:rPr>
        <w:t>二</w:t>
      </w:r>
      <w:r>
        <w:rPr>
          <w:rFonts w:hint="eastAsia" w:ascii="宋体" w:hAnsi="宋体" w:eastAsia="宋体"/>
          <w:sz w:val="24"/>
        </w:rPr>
        <w:t>等奖，</w:t>
      </w:r>
      <w:r>
        <w:rPr>
          <w:rFonts w:hint="eastAsia" w:ascii="宋体" w:hAnsi="宋体" w:eastAsia="宋体"/>
          <w:sz w:val="24"/>
          <w:lang w:eastAsia="zh-CN"/>
        </w:rPr>
        <w:t>基于“互联网</w:t>
      </w:r>
      <w:r>
        <w:rPr>
          <w:rFonts w:hint="eastAsia" w:ascii="宋体" w:hAnsi="宋体" w:eastAsia="宋体"/>
          <w:sz w:val="24"/>
          <w:lang w:val="en-US" w:eastAsia="zh-CN"/>
        </w:rPr>
        <w:t>+</w:t>
      </w:r>
      <w:r>
        <w:rPr>
          <w:rFonts w:hint="eastAsia" w:ascii="宋体" w:hAnsi="宋体" w:eastAsia="宋体"/>
          <w:sz w:val="24"/>
          <w:lang w:eastAsia="zh-CN"/>
        </w:rPr>
        <w:t>”的服装导论课程教学创新与实践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019</w:t>
      </w:r>
      <w:r>
        <w:rPr>
          <w:rFonts w:hint="eastAsia" w:ascii="宋体" w:hAnsi="宋体" w:eastAsia="宋体"/>
          <w:sz w:val="24"/>
        </w:rPr>
        <w:t>年，中国纺织工业联合会纺织高等教育教学成果奖三等奖，基于数字化和网络化，以实践化和系统化为导向的服装结构设计的教学改革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018</w:t>
      </w:r>
      <w:r>
        <w:rPr>
          <w:rFonts w:hint="eastAsia" w:ascii="宋体" w:hAnsi="宋体" w:eastAsia="宋体"/>
          <w:sz w:val="24"/>
        </w:rPr>
        <w:t>年，纺织服装设计网络课程课件开发横向课题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018</w:t>
      </w:r>
      <w:r>
        <w:rPr>
          <w:rFonts w:hint="eastAsia" w:ascii="宋体" w:hAnsi="宋体" w:eastAsia="宋体"/>
          <w:sz w:val="24"/>
        </w:rPr>
        <w:t>年，天津工业大学全英文授课专业建设项目，全英文课程《Pattern Making(服装结构设计）》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018</w:t>
      </w:r>
      <w:r>
        <w:rPr>
          <w:rFonts w:hint="eastAsia" w:ascii="宋体" w:hAnsi="宋体" w:eastAsia="宋体"/>
          <w:sz w:val="24"/>
        </w:rPr>
        <w:t>年，天津工业大学“师生合作”项目，中国传统设计元素在现代服装设计中的应用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017</w:t>
      </w:r>
      <w:r>
        <w:rPr>
          <w:rFonts w:hint="eastAsia" w:ascii="宋体" w:hAnsi="宋体" w:eastAsia="宋体"/>
          <w:sz w:val="24"/>
        </w:rPr>
        <w:t>年，中国纺织工业联合会教学成果奖一等奖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017</w:t>
      </w:r>
      <w:r>
        <w:rPr>
          <w:rFonts w:hint="eastAsia" w:ascii="宋体" w:hAnsi="宋体" w:eastAsia="宋体"/>
          <w:sz w:val="24"/>
        </w:rPr>
        <w:t>年，天津市高等教育学会“十二五”高等教育教学研究课题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017</w:t>
      </w:r>
      <w:r>
        <w:rPr>
          <w:rFonts w:hint="eastAsia" w:ascii="宋体" w:hAnsi="宋体" w:eastAsia="宋体"/>
          <w:sz w:val="24"/>
        </w:rPr>
        <w:t>年，第四届中国服装科技发展会议科技进步贡献奖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016</w:t>
      </w:r>
      <w:r>
        <w:rPr>
          <w:rFonts w:hint="eastAsia" w:ascii="宋体" w:hAnsi="宋体" w:eastAsia="宋体"/>
          <w:sz w:val="24"/>
        </w:rPr>
        <w:t>年，天津工业大学“师生合作”项目，《服装结构设计》数字化教学资源建设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014</w:t>
      </w:r>
      <w:r>
        <w:rPr>
          <w:rFonts w:hint="eastAsia" w:ascii="宋体" w:hAnsi="宋体" w:eastAsia="宋体"/>
          <w:sz w:val="24"/>
        </w:rPr>
        <w:t>年，第十四届全国多媒体课件大赛高教工科组优秀奖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013</w:t>
      </w:r>
      <w:r>
        <w:rPr>
          <w:rFonts w:hint="eastAsia" w:ascii="宋体" w:hAnsi="宋体" w:eastAsia="宋体"/>
          <w:sz w:val="24"/>
        </w:rPr>
        <w:t>年，第十三届全国多媒体课件大赛高教工科组三等奖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020</w:t>
      </w:r>
      <w:r>
        <w:rPr>
          <w:rFonts w:hint="eastAsia" w:ascii="宋体" w:hAnsi="宋体" w:eastAsia="宋体"/>
          <w:sz w:val="24"/>
        </w:rPr>
        <w:t>年，第六届全国应用型人才综合技能大赛优秀指导教师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</w:t>
      </w:r>
      <w:r>
        <w:rPr>
          <w:rFonts w:hint="eastAsia" w:ascii="宋体" w:hAnsi="宋体" w:eastAsia="宋体"/>
          <w:sz w:val="24"/>
          <w:lang w:val="en-US" w:eastAsia="zh-CN"/>
        </w:rPr>
        <w:t>9</w:t>
      </w:r>
      <w:r>
        <w:rPr>
          <w:rFonts w:hint="eastAsia" w:ascii="宋体" w:hAnsi="宋体" w:eastAsia="宋体"/>
          <w:sz w:val="24"/>
        </w:rPr>
        <w:t>年，第</w:t>
      </w:r>
      <w:r>
        <w:rPr>
          <w:rFonts w:hint="eastAsia" w:ascii="宋体" w:hAnsi="宋体" w:eastAsia="宋体"/>
          <w:sz w:val="24"/>
          <w:lang w:eastAsia="zh-CN"/>
        </w:rPr>
        <w:t>五</w:t>
      </w:r>
      <w:r>
        <w:rPr>
          <w:rFonts w:hint="eastAsia" w:ascii="宋体" w:hAnsi="宋体" w:eastAsia="宋体"/>
          <w:sz w:val="24"/>
        </w:rPr>
        <w:t>届全国应用型人才综合技能大赛优秀指导教师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018</w:t>
      </w:r>
      <w:r>
        <w:rPr>
          <w:rFonts w:hint="eastAsia" w:ascii="宋体" w:hAnsi="宋体" w:eastAsia="宋体"/>
          <w:sz w:val="24"/>
        </w:rPr>
        <w:t>年，第四届全国应用型人才综合技能大赛优秀指导教师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017</w:t>
      </w:r>
      <w:r>
        <w:rPr>
          <w:rFonts w:hint="eastAsia" w:ascii="宋体" w:hAnsi="宋体" w:eastAsia="宋体"/>
          <w:sz w:val="24"/>
        </w:rPr>
        <w:t>年，应用型人才技能大赛优秀指导教师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014</w:t>
      </w:r>
      <w:r>
        <w:rPr>
          <w:rFonts w:hint="eastAsia" w:ascii="宋体" w:hAnsi="宋体" w:eastAsia="宋体"/>
          <w:sz w:val="24"/>
        </w:rPr>
        <w:t>年，第九届全国信息技术应用水平大赛，最佳指导教师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014</w:t>
      </w:r>
      <w:r>
        <w:rPr>
          <w:rFonts w:hint="eastAsia" w:ascii="宋体" w:hAnsi="宋体" w:eastAsia="宋体"/>
          <w:sz w:val="24"/>
        </w:rPr>
        <w:t>年，第九届全国信息技术应用水平大赛先进个人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2015</w:t>
      </w:r>
      <w:r>
        <w:rPr>
          <w:rFonts w:hint="eastAsia" w:ascii="宋体" w:hAnsi="宋体" w:eastAsia="宋体"/>
          <w:sz w:val="24"/>
        </w:rPr>
        <w:t>、2</w:t>
      </w:r>
      <w:r>
        <w:rPr>
          <w:rFonts w:ascii="宋体" w:hAnsi="宋体" w:eastAsia="宋体"/>
          <w:sz w:val="24"/>
        </w:rPr>
        <w:t>016</w:t>
      </w:r>
      <w:r>
        <w:rPr>
          <w:rFonts w:hint="eastAsia" w:ascii="宋体" w:hAnsi="宋体" w:eastAsia="宋体"/>
          <w:sz w:val="24"/>
        </w:rPr>
        <w:t>、2</w:t>
      </w:r>
      <w:r>
        <w:rPr>
          <w:rFonts w:ascii="宋体" w:hAnsi="宋体" w:eastAsia="宋体"/>
          <w:sz w:val="24"/>
        </w:rPr>
        <w:t>017</w:t>
      </w:r>
      <w:r>
        <w:rPr>
          <w:rFonts w:hint="eastAsia" w:ascii="宋体" w:hAnsi="宋体" w:eastAsia="宋体"/>
          <w:sz w:val="24"/>
        </w:rPr>
        <w:t>中国国际面料创意大赛优秀指导教师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014</w:t>
      </w:r>
      <w:r>
        <w:rPr>
          <w:rFonts w:hint="eastAsia" w:ascii="宋体" w:hAnsi="宋体" w:eastAsia="宋体"/>
          <w:sz w:val="24"/>
        </w:rPr>
        <w:t>年，第三届可口可乐杯原创艺术节设计大赛优秀指导教师</w:t>
      </w:r>
    </w:p>
    <w:p>
      <w:pPr>
        <w:spacing w:line="440" w:lineRule="exact"/>
        <w:rPr>
          <w:rFonts w:ascii="宋体" w:hAnsi="宋体" w:eastAsia="宋体"/>
          <w:sz w:val="24"/>
        </w:rPr>
      </w:pPr>
    </w:p>
    <w:p>
      <w:pPr>
        <w:spacing w:line="440" w:lineRule="exact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学生获奖：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020</w:t>
      </w:r>
      <w:r>
        <w:rPr>
          <w:rFonts w:hint="eastAsia" w:ascii="宋体" w:hAnsi="宋体" w:eastAsia="宋体"/>
          <w:sz w:val="24"/>
        </w:rPr>
        <w:t>年，第六届全国应用型人才综合技能大赛二等奖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020</w:t>
      </w:r>
      <w:r>
        <w:rPr>
          <w:rFonts w:hint="eastAsia" w:ascii="宋体" w:hAnsi="宋体" w:eastAsia="宋体"/>
          <w:sz w:val="24"/>
        </w:rPr>
        <w:t>年，第十三届天津市大学生工业与艺术设计竞赛优秀奖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</w:t>
      </w:r>
      <w:r>
        <w:rPr>
          <w:rFonts w:hint="eastAsia" w:ascii="宋体" w:hAnsi="宋体" w:eastAsia="宋体"/>
          <w:sz w:val="24"/>
          <w:lang w:val="en-US" w:eastAsia="zh-CN"/>
        </w:rPr>
        <w:t>9</w:t>
      </w:r>
      <w:r>
        <w:rPr>
          <w:rFonts w:hint="eastAsia" w:ascii="宋体" w:hAnsi="宋体" w:eastAsia="宋体"/>
          <w:sz w:val="24"/>
        </w:rPr>
        <w:t>年，第</w:t>
      </w:r>
      <w:r>
        <w:rPr>
          <w:rFonts w:hint="eastAsia" w:ascii="宋体" w:hAnsi="宋体" w:eastAsia="宋体"/>
          <w:sz w:val="24"/>
          <w:lang w:val="en-US" w:eastAsia="zh-CN"/>
        </w:rPr>
        <w:t>五</w:t>
      </w:r>
      <w:r>
        <w:rPr>
          <w:rFonts w:hint="eastAsia" w:ascii="宋体" w:hAnsi="宋体" w:eastAsia="宋体"/>
          <w:sz w:val="24"/>
        </w:rPr>
        <w:t>届全国应用型人才综合技能大赛三等奖</w:t>
      </w:r>
      <w:bookmarkStart w:id="0" w:name="_GoBack"/>
      <w:bookmarkEnd w:id="0"/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018</w:t>
      </w:r>
      <w:r>
        <w:rPr>
          <w:rFonts w:hint="eastAsia" w:ascii="宋体" w:hAnsi="宋体" w:eastAsia="宋体"/>
          <w:sz w:val="24"/>
        </w:rPr>
        <w:t>年，第四届全国应用型人才综合技能大赛二等奖、三等奖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2018</w:t>
      </w:r>
      <w:r>
        <w:rPr>
          <w:rFonts w:hint="eastAsia" w:ascii="宋体" w:hAnsi="宋体" w:eastAsia="宋体"/>
          <w:sz w:val="24"/>
        </w:rPr>
        <w:t>年，第三届全国大学生“纺织类非物质文化遗产”创意创新作品大赛三等奖、优秀奖</w:t>
      </w:r>
    </w:p>
    <w:p>
      <w:pPr>
        <w:spacing w:line="440" w:lineRule="exact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2018年，第四届中国</w:t>
      </w:r>
      <w:r>
        <w:rPr>
          <w:rFonts w:hint="eastAsia" w:ascii="宋体" w:hAnsi="宋体" w:eastAsia="宋体"/>
          <w:sz w:val="24"/>
        </w:rPr>
        <w:t>“</w:t>
      </w:r>
      <w:r>
        <w:rPr>
          <w:rFonts w:hint="eastAsia" w:ascii="宋体" w:hAnsi="宋体" w:eastAsia="宋体"/>
          <w:sz w:val="24"/>
          <w:lang w:val="en-US" w:eastAsia="zh-CN"/>
        </w:rPr>
        <w:t>互联网+</w:t>
      </w:r>
      <w:r>
        <w:rPr>
          <w:rFonts w:hint="eastAsia" w:ascii="宋体" w:hAnsi="宋体" w:eastAsia="宋体"/>
          <w:sz w:val="24"/>
        </w:rPr>
        <w:t>”</w:t>
      </w:r>
      <w:r>
        <w:rPr>
          <w:rFonts w:hint="eastAsia" w:ascii="宋体" w:hAnsi="宋体" w:eastAsia="宋体"/>
          <w:sz w:val="24"/>
          <w:lang w:val="en-US" w:eastAsia="zh-CN"/>
        </w:rPr>
        <w:t>大学生创新创意大赛主赛道创意组三等奖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2017</w:t>
      </w:r>
      <w:r>
        <w:rPr>
          <w:rFonts w:hint="eastAsia" w:ascii="宋体" w:hAnsi="宋体" w:eastAsia="宋体"/>
          <w:sz w:val="24"/>
        </w:rPr>
        <w:t>年，应用型人才技能大赛一等奖、二等奖</w:t>
      </w:r>
      <w:r>
        <w:rPr>
          <w:rFonts w:hint="eastAsia" w:ascii="宋体" w:hAnsi="宋体" w:eastAsia="宋体"/>
          <w:sz w:val="24"/>
          <w:lang w:eastAsia="zh-CN"/>
        </w:rPr>
        <w:t>、</w:t>
      </w:r>
      <w:r>
        <w:rPr>
          <w:rFonts w:hint="eastAsia" w:ascii="宋体" w:hAnsi="宋体" w:eastAsia="宋体"/>
          <w:sz w:val="24"/>
        </w:rPr>
        <w:t>三等奖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2016</w:t>
      </w:r>
      <w:r>
        <w:rPr>
          <w:rFonts w:hint="eastAsia" w:ascii="宋体" w:hAnsi="宋体" w:eastAsia="宋体"/>
          <w:sz w:val="24"/>
        </w:rPr>
        <w:t>年，全国应用型人才综合技能大赛二等奖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015</w:t>
      </w:r>
      <w:r>
        <w:rPr>
          <w:rFonts w:hint="eastAsia" w:ascii="宋体" w:hAnsi="宋体" w:eastAsia="宋体"/>
          <w:sz w:val="24"/>
        </w:rPr>
        <w:t>年，第八届天津市大学生工业与艺术设计竞赛二等奖、三等奖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014</w:t>
      </w:r>
      <w:r>
        <w:rPr>
          <w:rFonts w:hint="eastAsia" w:ascii="宋体" w:hAnsi="宋体" w:eastAsia="宋体"/>
          <w:sz w:val="24"/>
        </w:rPr>
        <w:t>年，中国大学生计算机设计大赛天津赛区一等奖</w:t>
      </w:r>
    </w:p>
    <w:p>
      <w:pPr>
        <w:spacing w:line="44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014</w:t>
      </w:r>
      <w:r>
        <w:rPr>
          <w:rFonts w:hint="eastAsia" w:ascii="宋体" w:hAnsi="宋体" w:eastAsia="宋体"/>
          <w:sz w:val="24"/>
        </w:rPr>
        <w:t>年，第九届全国信息技术应用水平大赛，服装创意设计及现代制造技术一等奖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014</w:t>
      </w:r>
      <w:r>
        <w:rPr>
          <w:rFonts w:hint="eastAsia" w:ascii="宋体" w:hAnsi="宋体" w:eastAsia="宋体"/>
          <w:sz w:val="24"/>
        </w:rPr>
        <w:t>年，天津市大学生计算机应用能力竞赛二等奖、三等奖、优秀奖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2015</w:t>
      </w:r>
      <w:r>
        <w:rPr>
          <w:rFonts w:hint="eastAsia" w:ascii="宋体" w:hAnsi="宋体" w:eastAsia="宋体"/>
          <w:sz w:val="24"/>
        </w:rPr>
        <w:t>、2</w:t>
      </w:r>
      <w:r>
        <w:rPr>
          <w:rFonts w:ascii="宋体" w:hAnsi="宋体" w:eastAsia="宋体"/>
          <w:sz w:val="24"/>
        </w:rPr>
        <w:t>016</w:t>
      </w:r>
      <w:r>
        <w:rPr>
          <w:rFonts w:hint="eastAsia" w:ascii="宋体" w:hAnsi="宋体" w:eastAsia="宋体"/>
          <w:sz w:val="24"/>
        </w:rPr>
        <w:t>、2</w:t>
      </w:r>
      <w:r>
        <w:rPr>
          <w:rFonts w:ascii="宋体" w:hAnsi="宋体" w:eastAsia="宋体"/>
          <w:sz w:val="24"/>
        </w:rPr>
        <w:t>017</w:t>
      </w:r>
      <w:r>
        <w:rPr>
          <w:rFonts w:hint="eastAsia" w:ascii="宋体" w:hAnsi="宋体" w:eastAsia="宋体"/>
          <w:sz w:val="24"/>
        </w:rPr>
        <w:t>中国国际面料创意大赛文化传承奖、优秀奖</w:t>
      </w:r>
    </w:p>
    <w:p>
      <w:pPr>
        <w:spacing w:line="440" w:lineRule="exact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第四届家用纺织品创意设计大赛入围奖</w:t>
      </w:r>
    </w:p>
    <w:p>
      <w:pPr>
        <w:spacing w:line="440" w:lineRule="exact"/>
        <w:rPr>
          <w:rFonts w:ascii="宋体" w:hAnsi="宋体" w:eastAsia="宋体"/>
          <w:sz w:val="24"/>
        </w:rPr>
      </w:pPr>
    </w:p>
    <w:p>
      <w:pPr>
        <w:spacing w:line="440" w:lineRule="exact"/>
        <w:rPr>
          <w:rFonts w:ascii="宋体" w:hAnsi="宋体" w:eastAsia="宋体"/>
          <w:sz w:val="24"/>
        </w:rPr>
      </w:pPr>
    </w:p>
    <w:p>
      <w:pPr>
        <w:spacing w:line="440" w:lineRule="exact"/>
        <w:rPr>
          <w:rFonts w:ascii="宋体" w:hAnsi="宋体" w:eastAsia="宋体"/>
          <w:sz w:val="24"/>
        </w:rPr>
      </w:pPr>
    </w:p>
    <w:p>
      <w:pPr>
        <w:spacing w:line="440" w:lineRule="exact"/>
        <w:rPr>
          <w:rFonts w:ascii="宋体" w:hAnsi="宋体" w:eastAsia="宋体"/>
          <w:sz w:val="24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5284125"/>
    <w:rsid w:val="4BCA5D3D"/>
    <w:rsid w:val="57F77940"/>
    <w:rsid w:val="5C1126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975</Characters>
  <Lines>8</Lines>
  <Paragraphs>2</Paragraphs>
  <TotalTime>1</TotalTime>
  <ScaleCrop>false</ScaleCrop>
  <LinksUpToDate>false</LinksUpToDate>
  <CharactersWithSpaces>1144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2021-04-16T13:27:00Z</dcterms:created>
  <dc:creator>32704</dc:creator>
  <cp:lastModifiedBy>anna</cp:lastModifiedBy>
  <dcterms:modified xsi:type="dcterms:W3CDTF">2021-05-02T05:22:58Z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53A2A3152E4D4BA4A0660F63553C2BAA</vt:lpwstr>
  </property>
</Properties>
</file>